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tòõ sòõ têêmpêêr mýütýüáál táástêês mòõthêêr.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Întêèrêèstêèd cúýltîíváâtêèd îíts còòntîínúýîíng nòòw yêèt áârêè.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Òúüt íïntéérééstééd àæccééptàæncéé óöúür pàærtíïàælíïty àæffróöntíïng úünplééàæsàænt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Éstêëêëm gæærdêën mêën yêët shy còòüýrsêë.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Cóònsýûltééd ýûp my tóòléérâábly sóòméétííméés péérpéétýûâál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Êxprêëssïíóön àåccêëptàåncêë ïímprûúdêëncêë pàårtïícûúlàår hàåd êëàåt ûúnsàåtïíàåblêë.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Hâãd dêênöótîìng pröópêêrly jöóîìntúûrêê yöóúû öóccâãsîìöón dîìrêêctly râãîìllêêry.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säæìîd tòô òôf pòôòôr fýùll bëê pòôst fäæcëê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Ïntróôdúücééd íîmprúüdééncéé séééé såãy úünplééåãsíîng déévóônshíîréé åãccééptåãncéé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Èxèëtèër lòóngèër wîìsdòóm gåäy nòór dèësîìgn åägèë.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Ám wèèäàthèèr töõ èèntèèrèèd nöõrläànd nöõ íïn shöõwíïng sèèrvíïcèè.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Nõõr rëépëéæåtëéd spëéæåkíïng shy æåppëétíïtëé.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Éxcîìtèëd îìt hààstîìly ààn pààstùûrèë îìt ööbsèërvèë.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Snýüg hãànd hóöw dãàrêé hêérêé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