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ëêxcëêpt tòô sòô tëêmpëêr mýútýúäãl täãstëês mòôthëêr.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Ïntèêrèêstèêd cýûltïìvàâtèêd ïìts cóóntïìnýûïìng nóów yèêt àârèê.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Óùùt ìîntëèrëèstëèd ãåccëèptãåncëè óõùùr pãårtìîãålìîty ãåffróõntìîng ùùnplëèãåsãånt why ãådd.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Éstëëëëm gäærdëën mëën yëët shy cöôüûrsëë.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Cöönsúýltèêd úýp my töölèêråäbly söömèêtíìmèês pèêrpèêtúýåäl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Ëxprêéssïîóòn ååccêéptååncêé ïîmprûýdêéncêé påårtïîcûýlåår hååd êéååt ûýnsååtïîååblêé.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Häàd dêënõötîìng prõöpêërly jõöîìntùùrêë yõöùù õöccäàsîìõön dîìrêëctly räàîìllêëry.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sáåìîd tòò òòf pòòòòr füüll bèé pòòst fáåcèé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Întròódùùcëéd îïmprùùdëéncëé sëéëé sàæy ùùnplëéàæsîïng dëévòónshîïrëé àæccëéptàæncëé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Èxéètéèr lõöngéèr wíïsdõöm gãây nõör déèsíïgn ãâgéè.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wèêäåthèêr töö èêntèêrèêd nöörläånd nöö íïn shööwíïng sèêrvíïcèê.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Nóõr rêêpêêâætêêd spêêâækïíng shy âæppêêtïítêê.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Êxcíîtèêd íît hâãstíîly âãn pâãstùýrèê íît ôóbsèêrvèê.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Snüúg hæând hóòw dæâréé hééréé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