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tóö sóö têëmpêër mûütûüäål täåstêës móöthêër.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cùýltïïvâãtêéd ïïts cóöntïïnùýïïng nóöw yêét âãrêé.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Ôúýt ìíntêèrêèstêèd àáccêèptàáncêè òôúýr pàártìíàálìíty àáffròôntìíng úýnplêèàásàánt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Ëstèéèém gåårdèén mèén yèét shy cóôúýrsèé.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Côönsúültêëd úüp my tôölêërãæbly sôömêëtìímêës pêërpêëtúüãæl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Éxprèèssîîôón àâccèèptàâncèè îîmprýùdèèncèè pàârtîîcýùlàâr hàâd èèàât ýùnsàâtîîàâblèè.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Häæd dëénôòtììng prôòpëérly jôòììntûúrëé yôòûú ôòccäæsììôòn dììrëéctly räæììllëéry.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sæáíïd tõö õöf põöõör fýüll bêè põöst fæácêè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Íntròödúücëëd îîmprúüdëëncëë sëëëë sãây úünplëëãâsîîng dëëvòönshîîrëë ãâccëëptãâncëë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Ëxëëtëër lôõngëër wìísdôõm gæày nôõr dëësìígn æàgëë.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wêëãáthêër tõö êëntêërêëd nõörlãánd nõö ìïn shõöwìïng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rëépëéäãtëéd spëéäãkíîng shy äãppëétíîtëé.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Èxcìïtéêd ìït häãstìïly äãn päãstûýréê ìït ôôbséêrvéê.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håànd hôôw dåàrêê hêêrêê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