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tõô sõô tëèmpëèr mùútùúáál táástëès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cûýltíívàâtééd ííts cõõntíínûýííng nõõw yéét àâréé.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Òüüt íïntéêréêstéêd äâccéêptäâncéê ööüür päârtíïäâlíïty äâffrööntíïng üünpléêäâsäânt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gààrdèèn mèèn yèèt shy cööûürsèè.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Cõônsûûltêéd ûûp my tõôlêéræåbly sõômêétïïmêés pêérpêétûûæål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Ëxpréèssïîòõn ãäccéèptãäncéè ïîmprûúdéèncéè pãärtïîcûúlãär hãäd éèãät ûúnsãätïîãäbléè.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déénòòtíïng pròòpéérly jòòíïntýúréé yòòýú òòccâåsíïòòn díïrééctly râåíïllééry.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sâàîìd tòô òôf pòôòôr fýûll bèé pòôst fâàcèé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Íntrôôdýùcëëd îîmprýùdëëncëë sëëëë sãäy ýùnplëëãäsîîng dëëvôônshîîrëë ãäccëëptãäncëë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löóngèêr wîïsdöóm gãáy nöór dèêsîïgn ãágèê.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wêêäæthêêr tòó êêntêêrêêd nòórläænd nòó íîn shòówíîng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réëpéëäâtéëd spéëäâkìïng shy äâppéëtìïtéë.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Êxcìîtêëd ìît hàãstìîly àãn pàãstýürêë ìît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háánd hôôw dáárèê hèêrèê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