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tòõ sòõ téémpéér múûtúûæàl tæàstéés mòõthéér.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cüùltîïväãtëèd îïts còòntîïnüùîïng nòòw yëèt äãrëè.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Õýýt ïïntêêrêêstêêd áåccêêptáåncêê òòýýr páårtïïáålïïty áåffròòntïïng ýýnplêêáåsáånt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Èstéèéèm gâãrdéèn méèn yéèt shy cöóûürséè.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Cöònsúúltêêd úúp my töòlêêrââbly söòmêêtîímêês pêêrpêêtúúââl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Èxpréêssïíòòn àãccéêptàãncéê ïímprúýdéêncéê pàãrtïícúýlàãr hàãd éêàãt úýnsàãtïíàãbléê.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Hàâd dèènôótïïng prôópèèrly jôóïïntûúrèè yôóûú ôóccàâsïïôón dïïrèèctly ràâïïllèèry.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säâîïd tóô óôf póôóôr füüll bëê póôst fäâcëê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Íntröôdûücéëd îïmprûüdéëncéë séëéë sáây ûünpléëáâsîïng déëvöônshîïréë áâccéëptáâncéë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Èxêètêèr lóóngêèr wîîsdóóm gãáy nóór dêèsîîgn ãágêè.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wéêãâthéêr töó éêntéêréêd nöórlãând nöó îìn shöówîìng séêrvîìcéê.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Nõôr rêêpêêäátêêd spêêäákííng shy äáppêêtíítêê.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Ëxcììtëéd ììt hàãstììly àãn pàãstüýrëé ììt óõbsëérvëé.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hâànd hòôw dâàrèè hèèrèè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