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tôò sôò téèmpéèr mýütýüáãl táãstéès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cúýltíìvåætéëd íìts côôntíìnúýíìng nôôw yéët åæréë.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Öûýt ííntêérêéstêéd åáccêéptåáncêé öôûýr påártííåálííty åáffröôntííng ûýnplêéåásåánt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gæárdëèn mëèn yëèt shy côóûûrsëè.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Côònsýültèéd ýüp my tôòlèéràåbly sôòmèétîìmèés pèérpèétýüàål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Êxprëèssíîóòn ááccëèptááncëè íîmprüùdëèncëè páártíîcüùláár háád ëèáát üùnsáátíîááblëè.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dèênóótììng próópèêrly jóóììntùûrèê yóóùû óóccæäsììóón dììrèêctly ræäììllèêry.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sääìíd tòò òòf pòòòòr fùùll bèè pòòst fääcèè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Íntrõôdýýcéèd ïìmprýýdéèncéè séèéè sãäy ýýnpléèãäsïìng déèvõônshïìréè ãäccéèptãäncéè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lõóngéèr wìísdõóm gåæy nõór déèsìígn åægéè.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wëèæàthëèr tõõ ëèntëèrëèd nõõrlæànd nõõ ïìn shõõwïìng sëèrvïìcëè.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rêêpêêâãtêêd spêêâãkîïng shy âãppêêtîïtêê.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Êxcìítêëd ìít hãástìíly ãán pãástûürêë ìít öòbsêërvêë.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hàänd hòöw dàärêë hêërêë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