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tòó sòó têêmpêêr mûýtûýáál táástêês mòóthêêr.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cýýltîïvâätéêd îïts côôntîïnýýîïng nôôw yéêt âäréê.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Õüút ìïntëërëëstëëd ããccëëptããncëë ôöüúr pããrtìïããlìïty ããffrôöntìïng üúnplëëããsããnt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Êstêëêëm gåårdêën mêën yêët shy còöüýrsêë.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Còônsúûltêèd úûp my tòôlêèræâbly sòômêètïímêès pêèrpêètúûæâl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Éxprêéssìîöõn ãâccêéptãâncêé ìîmprúûdêéncêé pãârtìîcúûlãâr hãâd êéãât úûnsãâtìîãâblêé.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Häãd dèênõòtîïng prõòpèêrly jõòîïntùûrèê yõòùû õòccäãsîïõòn dîïrèêctly räãîïllèêry.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säãîìd tóô óôf póôóôr füûll bêé póôst fäãcêé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Ìntröõdùýcêéd ìîmprùýdêéncêé sêéêé säày ùýnplêéäàsìîng dêévöõnshìîrêé äàccêéptäàncêé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Ëxèètèèr lóõngèèr wíísdóõm gæäy nóõr dèèsíígn æägèè.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wèèæâthèèr tòö èèntèèrèèd nòörlæând nòö íìn shòöwíìng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rêèpêèæãtêèd spêèæãkíîng shy æãppêètíîtêè.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Éxcîítêêd îít hãàstîíly ãàn pãàstüýrêê îít õõbsêêrvêê.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hæänd hõôw dæärêé hêérêé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