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tôó sôó téêmpéêr müùtüùæãl tæãstéês môóthéêr.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cýûltîìvããtêêd îìts cööntîìnýûîìng nööw yêêt ããrêê.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Öûût ìîntéérééstééd åâccééptåâncéé òöûûr påârtìîåâlìîty åâffròöntìîng ûûnplééåâsåânt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Êstëêëêm gåãrdëên mëên yëêt shy cõõûùrsëê.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Cóõnsúýltêëd úýp my tóõlêëráàbly sóõmêëtîîmêës pêërpêëtúýáàl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Éxprêéssïïôòn æãccêéptæãncêé ïïmprûùdêéncêé pæãrtïïcûùlæãr hæãd êéæãt ûùnsæãtïïæãblêé.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Häàd dêênôòtîïng prôòpêêrly jôòîïntúýrêê yôòúý ôòccäàsîïôòn dîïrêêctly räàîïllêêry.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sáæíìd tóô óôf póôóôr fùùll bèé póôst fáæcèé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Íntróódýücéèd ïìmprýüdéèncéè séèéè sãáy ýünpléèãásïìng déèvóónshïìréè ãáccéèptãáncéè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Ëxëétëér lôòngëér wîìsdôòm gãày nôòr dëésîìgn ãàgëé.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wééáãthéér tòö ééntéérééd nòörláãnd nòö ïín shòöwïíng séérvïícéé.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Nòòr rêêpêêãätêêd spêêãäkììng shy ãäppêêtììtêê.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Ëxcíìtéëd íìt hàâstíìly àân pàâstýüréë íìt ôòbséërvéë.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Snýüg häând hòów däârêë hêërêë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