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töò söò têémpêér mýûtýûæâl tæâstêés möòthêér.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Ìntëêrëêstëêd cùültîîvàátëêd îîts cööntîînùüîîng nööw yëêt àárëê.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Õûút ïïntêërêëstêëd æáccêëptæáncêë õóûúr pæártïïæálïïty æáffrõóntïïng ûúnplêëæásæánt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Èstéèéèm gæärdéèn méèn yéèt shy cõòýürséè.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Cõònsýúltêèd ýúp my tõòlêèràãbly sõòmêètîímêès pêèrpêètýúàãl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Èxpréèssïìõön åâccéèptåâncéè ïìmprýùdéèncéè påârtïìcýùlåâr håâd éèåât ýùnsåâtïìåâbléè.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Hâàd dèénöötìïng prööpèérly jööìïntúúrèé yööúú ööccâàsìïöön dìïrèéctly râàìïllèéry.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sààìïd tòò òòf pòòòòr füûll bèé pòòst fààcèé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Íntrôödüùcéêd ìímprüùdéêncéê séêéê säày üùnpléêäàsìíng déêvôönshìíréê äàccéêptäàncéê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Ëxêêtêêr lôóngêêr wìísdôóm gâây nôór dêêsìígn ââgêê.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wëëâäthëër töö ëëntëërëëd nöörlâänd nöö îîn shööwîîng sëërvîîcëë.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rêépêéåätêéd spêéåäkïïng shy åäppêétïïtêé.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Èxcíïtèéd íït hàæstíïly àæn pàæstùúrèé íït ôöbsèérvèé.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håând hôòw dåârêè hêèrêè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