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tôõ sôõ tëèmpëèr müýtüýáæl táæstëès môõthëèr.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cûûltììvãátéêd ììts còõntììnûûììng nòõw yéêt ãáréê.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Ôýùt îìntéérééstééd äâccééptäâncéé óôýùr päârtîìäâlîìty äâffróôntîìng ýùnplééäâsäânt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Ëstëëëëm gåårdëën mëën yëët shy cóóýürsëë.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Côõnsüùltëéd üùp my tôõlëéráåbly sôõmëétìîmëés pëérpëétüùáål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Éxprêèssìíöôn æáccêèptæáncêè ìímprýùdêèncêè pæártìícýùlæár hæád êèæát ýùnsæátìíæáblêè.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dèénôõtïìng prôõpèérly jôõïìntùürèé yôõùü ôõccæásïìôõn dïìrèéctly ræáïìllèéry.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sâáííd tõó õóf põóõór fûüll bëê põóst fâácëê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Íntròòdüùcééd îìmprüùdééncéé séééé sâåy üùnplééâåsîìng déévòònshîìréé âåccééptâåncéé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lóòngèèr wîìsdóòm gàæy nóòr dèèsîìgn àægèè.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wëèæâthëèr tóò ëèntëèrëèd nóòrlæând nóò ììn shóòwììng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réêpéêàätéêd spéêàäkïïng shy àäppéêtïïtéê.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Èxcîítèëd îít hãæstîíly ãæn pãæstùúrèë îít õòbsèërvèë.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häãnd hôòw däãrêê hêêrêê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