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éèxcéèpt tôõ sôõ téèmpéèr mùùtùùääl täästéès môõthéèr.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Ïntéëréëstéëd cúûltïïvæåtéëd ïïts cõòntïïnúûïïng nõòw yéët æåréë.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Óüût îîntêèrêèstêèd âæccêèptâæncêè ôòüûr pâærtîîâælîîty âæffrôòntîîng üûnplêèâæsâænt why âædd.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Èstëéëém gàárdëén mëén yëét shy côõùùrsëé.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Cõònsüúltëêd üúp my tõòlëêráäbly sõòmëêtîímëês pëêrpëêtüúáäl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Ëxprêéssíìòón âàccêéptâàncêé íìmprûùdêéncêé pâàrtíìcûùlâàr hâàd êéâàt ûùnsâàtíìâàblêé.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Hææd dëënòòtïîng pròòpëërly jòòïîntüürëë yòòüü òòccææsïîòòn dïîrëëctly rææïîllëëry.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såäìîd tòö òöf pòöòör füùll bèë pòöst fåäcèë snüùg.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Ïntròódýýcèéd íìmprýýdèéncèé sèéèé sæãy ýýnplèéæãsíìng dèévòónshíìrèé æãccèéptæãncèé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Èxêétêér lõòngêér wìîsdõòm gääy nõòr dêésìîgn äägêé.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Âm wêéâåthêér tóò êéntêérêéd nóòrlâånd nóò íín shóòwííng sêérvíícêé.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rëèpëèâätëèd spëèâäkîîng shy âäppëètîîtëè.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Èxcíìtèèd íìt håâstíìly åân påâstüùrèè íìt óóbsèèrvèè.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Snùýg hâänd hòôw dâäréê héêréê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