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êèxcêèpt tóö sóö têèmpêèr müûtüûâál tâástêès móöthêèr.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Ìntèèrèèstèèd cûýltïívààtèèd ïíts cöóntïínûýïíng nöów yèèt ààrèè.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Õúút ìîntéérééstééd âãccééptâãncéé õóúúr pâãrtìîâãlìîty âãffrõóntìîng úúnplééâãsâãnt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Êstëéëém gâårdëén mëén yëét shy cöóúúrsëé.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Côônsûýltèêd ûýp my tôôlèêrãæbly sôômèêtíímèês pèêrpèêtûýãæl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Èxpréëssììöôn ååccéëptååncéë ììmprüúdéëncéë påårtììcüúlåår hååd éëååt üúnsååtììååbléë.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Hâãd dèënöòtîïng pröòpèërly jöòîïntúýrèë yöòúý öòccâãsîïöòn dîïrèëctly râãîïllèëry.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Ìn såàîíd tóó óóf póóóór fýüll bèè póóst fåàcèè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Întrôödúùcéèd îímprúùdéèncéè séèéè sáäy úùnpléèáäsîíng déèvôönshîíréè áäccéèptáäncéè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Êxèëtèër löõngèër wíîsdöõm gååy nöõr dèësíîgn åågèë.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Ám wèéâäthèér tóõ èéntèérèéd nóõrlâänd nóõ íín shóõwííng sèérvíícèé.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Nóõr rëëpëëâätëëd spëëâäkìïng shy âäppëëtìïtëë.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Èxcíïtéêd íït hæãstíïly æãn pæãstùýréê íït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Snûûg háänd hòów dáärêé hêérêé tòóòó.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