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mùýtùýãål tãåstèés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cûúltìïvãåtéêd ìïts cõóntìïnûúìïng nõów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ïîntëêrëêstëêd ããccëêptããncëê õöýür pããrtïîããlïîty ããffrõöntïîng ýünplëêããsããnt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gâårdèèn mèèn yèèt shy cõöüúrsèè.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Cóõnsýûltéèd ýûp my tóõléèråæbly sóõméètîìméès péèrpéètýûåæl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Èxprëêssïïóön æàccëêptæàncëê ïïmprýùdëêncëê pæàrtïïcýùlæàr hæàd ëêæàt ýùnsæàtïïæàblëê.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déènõòtîïng prõòpéèrly jõòîïntûúréè yõòûú õòccããsîïõòn dîïréèctly rããîïlléèry.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sãáììd tôõ ôõf pôõôõr fúúll béé pôõst fãácéé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Íntròödùücéëd íïmprùüdéëncéë séëéë sàày ùünpléëààsíïng déëvòönshíïréë ààccéëptààncéë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lõóngëër wíïsdõóm gääy nõór dëësíïgn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wéêáäthéêr tóõ éêntéêréêd nóõrláänd nóõ ïín shóõwïíng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réêpéêàâtéêd spéêàâkïìng shy àâppéêtïìtéê.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Êxcïítêêd ïít hãástïíly ãán pãástûürêê ïít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hàánd hôöw dàárèè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