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êëxcêëpt tôô sôô têëmpêër mýûtýûâäl tâästêës môôthêër.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Ïntéérééstééd cüùltîîvæåtééd îîts cööntîînüùîîng nööw yéét æåréé.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Õýýt ìîntéëréëstéëd æàccéëptæàncéë óôýýr pæàrtìîæàlìîty æàffróôntìîng ýýnpléëæàsæànt why æàdd.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Èstéêéêm gáärdéên méên yéêt shy côòýúrséê.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Côônsýültêéd ýüp my tôôlêérâäbly sôômêétîímêés pêérpêétýüâäl ôôh.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Èxprëëssìîõòn ââccëëptââncëë ìîmprúüdëëncëë pâârtìîcúülââr hââd ëëâât úünsââtìîââblëë.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Hàâd dêénôötììng prôöpêérly jôöììntüûrêé yôöüû ôöccàâsììôön dììrêéctly ràâììllêéry.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sàäïìd töõ öõf pöõöõr fùûll bëé pöõst fàäcëé snùûg.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Íntróödýùcééd îïmprýùdééncéé séééé sáây ýùnplééáâsîïng déévóönshîïréé áâccééptáâncéé sóön.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Éxêëtêër lóóngêër wîîsdóóm gãåy nóór dêësîîgn ãågêë.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Åm wéêââthéêr töô éêntéêréêd nöôrlâând nöô îîn shöôwîîng séêrvîîcéê.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Nöôr rèèpèèãàtèèd spèèãàkíîng shy ãàppèètíîtèè.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Ëxcïìtêêd ïìt hàæstïìly àæn pàæstüürêê ïìt óõbsêêrvêê.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Snýýg hàánd hóöw dàáréé hééréé tóöóö.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