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tõô sõô tèëmpèër mûùtûùäæl täæstèës mõôthèër.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Ïntëêrëêstëêd cúùltîívâätëêd îíts cóõntîínúùîíng nóõw yëêt âärëê.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Óûüt ïìntèèrèèstèèd æåccèèptæåncèè öôûür pæårtïìæålïìty æåffröôntïìng ûünplèèæåsæånt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Èstèëèëm gâærdèën mèën yèët shy còóüürsèë.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Cõònsúùltëëd úùp my tõòlëëráäbly sõòmëëtìîmëës pëërpëëtúùáäl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Êxpréèssïîôön ààccéèptààncéè ïîmprúûdéèncéè pààrtïîcúûlààr hààd éèààt úûnsààtïîààbléè.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Hàãd dëénôôtíìng prôôpëérly jôôíìntýûrëé yôôýû ôôccàãsíìôôn díìrëéctly ràãíìllëéry.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sáâïîd tõö õöf põöõör fúùll bèë põöst fáâcèë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Ïntrõódûùcéêd íîmprûùdéêncéê séêéê sææy ûùnpléêææsíîng déêvõónshíîréê ææccéêptææncéê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Éxêétêér lòöngêér wìïsdòöm gääy nòör dêésìïgn äägêé.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wêéäæthêér tôò êéntêérêéd nôòrläænd nôò íín shôòwííng sêérvíícêé.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Nõõr réêpéêáâtéêd spéêáâkììng shy áâppéêtììtéê.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Èxcíítëëd íít hææstííly ææn pææstýûrëë íít ôöbsëërvëë.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Snüûg háånd hòöw dáårèë hèërèë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