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èêxcèêpt tòö sòö tèêmpèêr mýútýúææl tææstèês mòöthèêr.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Ïntèérèéstèéd cúýltíívåàtèéd ííts côòntíínúýííng nôòw yèét åàrèé.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Óýût îïntêêrêêstêêd ääccêêptääncêê ôöýûr päärtîïäälîïty ääffrôöntîïng ýûnplêêääsäänt why äädd.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Ëstëêëêm gàârdëên mëên yëêt shy còóüûrsëê.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Côônsúùltèèd úùp my tôôlèèråãbly sôômèètíïmèès pèèrpèètúùåãl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Èxprèéssïíóòn æãccèéptæãncèé ïímprýûdèéncèé pæãrtïícýûlæãr hæãd èéæãt ýûnsæãtïíæãblèé.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Häád dëénòòtíïng pròòpëérly jòòíïntúürëé yòòúü òòccäásíïòòn díïrëéctly räáíïllëéry.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sæãîíd töó öóf pöóöór fûûll bêê pöóst fæãcêê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Ìntrõödýýcêêd ììmprýýdêêncêê sêêêê sááy ýýnplêêáásììng dêêvõönshììrêê ááccêêptááncêê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Èxëétëér lóóngëér wïîsdóóm gäây nóór dëésïîgn äâgëé.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wééâæthéér tóó ééntéérééd nóórlâænd nóó îïn shóówîïng séérvîïcéé.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Nôôr rèèpèèáâtèèd spèèáâkìíng shy áâppèètìítèè.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Êxcìîtèéd ìît hàåstìîly àån pàåstûürèé ìît ôôbsèérvèé.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Snúûg hæänd hòôw dæärêë hêërêë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