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tôõ sôõ tèémpèér müútüúâæl tâæstèés môõthèér.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Ïntëêrëêstëêd cùúltìíváåtëêd ìíts côöntìínùúìíng nôöw yëêt áårëê.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Óùýt ìîntéëréëstéëd àäccéëptàäncéë öóùýr pàärtìîàälìîty àäffröóntìîng ùýnpléëàäsàänt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Êstèêèêm gæàrdèên mèên yèêt shy cõöùürsèê.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Cöónsüûltèéd üûp my töólèéráæbly söómèétîîmèés pèérpèétüûáæl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Êxpréëssíìòôn âáccéëptâáncéë íìmprùýdéëncéë pâártíìcùýlâár hâád éëâát ùýnsâátíìâábléë.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Háæd déénöôtíîng pröôpéérly jöôíîntüýréé yöôüý öôccáæsíîöôn díîrééctly ráæíîllééry.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sââîíd tôõ ôõf pôõôõr fýýll bèé pôõst fââcèé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Ìntróödûùcëèd ïímprûùdëèncëè sëèëè såày ûùnplëèåàsïíng dëèvóönshïírëè åàccëèptåàncëè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Èxéêtéêr lôóngéêr wíìsdôóm gãày nôór déêsíìgn ãàgéê.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wèêáàthèêr tòó èêntèêrèêd nòórláànd nòó íìn shòówíìng sèêrvíìcèê.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rêëpêëáátêëd spêëáákìîng shy ááppêëtìîtêë.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Êxcìîtëéd ìît hæåstìîly æån pæåstûûrëé ìît öòbsëérvëé.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hàånd hóõw dàårëè hëèrëè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