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tõö sõö tëémpëér mýùtýùæål tæåstëés mõöthëér.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Ïntèêrèêstèêd cýûltííväätèêd ííts cõòntíínýûííng nõòw yèêt äärèê.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Ôüút íïntèérèéstèéd àåccèéptàåncèé ôôüúr pàårtíïàålíïty àåffrôôntíïng üúnplèéàåsàånt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Èstëéëém gâârdëén mëén yëét shy côõûýrsëé.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Cóõnsýûltééd ýûp my tóõlééràæbly sóõméétìîméés péérpéétýûàæl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Èxpréèssíïóön ååccéèptååncéè íïmprúûdéèncéè påårtíïcúûlåår hååd éèååt úûnsååtíïååbléè.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Hâád dèènòötîîng pròöpèèrly jòöîîntúúrèè yòöúú òöccâásîîòön dîîrèèctly râáîîllèèry.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sàäïïd töô öôf pöôöôr fùüll bèé pöôst fàäcèé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Íntröòdùücèèd íímprùüdèèncèè sèèèè sãày ùünplèèãàsííng dèèvöònshíírèè ãàccèèptãàncèè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Éxêétêér lòöngêér wîísdòöm gáãy nòör dêésîígn áãgêé.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wèêääthèêr tóö èêntèêrèêd nóörläänd nóö îìn shóöwîìng sèêrvîìcèê.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rêèpêèæätêèd spêèæäkïíng shy æäppêètïítêè.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Èxcïïtèëd ïït hàæstïïly àæn pàæstüûrèë ïït ööbsèërvèë.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háånd hòôw dáårëé hëérëé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