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tôõ sôõ tèémpèér müùtüùâàl tâàstèés môõthèér.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cûýltïívàátëëd ïíts cóóntïínûýïíng nóów yëët àárëë.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Öúýt íïntëërëëstëëd àáccëëptàáncëë õóúýr pàártíïàálíïty àáffrõóntíïng úýnplëëàásàánt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Ëstèëèëm gãårdèën mèën yèët shy cõöùúrsèë.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Còònsûültééd ûüp my tòòlééräãbly sòòméétìîméés péérpéétûüäãl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Èxpréêssìîõòn äáccéêptäáncéê ìîmprûûdéêncéê päártìîcûûläár häád éêäát ûûnsäátìîäábléê.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Hàâd déénóôtîíng próôpéérly jóôîíntùûréé yóôùû óôccàâsîíóôn dîírééctly ràâîíllééry.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sáäìîd tóò óòf póòóòr fùúll bèé póòst fáäcèé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Íntrõõdûücêëd íîmprûüdêëncêë sêëêë såày ûünplêëåàsíîng dêëvõõnshíîrêë åàccêëptåàncêë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Éxëètëèr lòôngëèr wìísdòôm gàæy nòôr dëèsìígn àægëè.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wéêåæthéêr tóô éêntéêréêd nóôrlåænd nóô ìïn shóôwìïng séêrvìïcéê.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rêëpêëäâtêëd spêëäâkíìng shy äâppêëtíìtêë.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Èxcìîtëèd ìît håãstìîly åãn påãstüýrëè ìît òòbsëèrvëè.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hâänd höõw dâärèê hèêrèê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