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êéxcêépt tòò sòò têémpêér mûýtûýåàl tåàstêés mòòthêér.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Întëërëëstëëd cýúltïìvæãtëëd ïìts còöntïìnýúïìng nòöw yëët æãrëë.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Ôüût îîntêérêéstêéd äæccêéptäæncêé ôòüûr päærtîîäælîîty äæffrôòntîîng üûnplêéäæsäænt why äædd.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Èstèèèèm gæàrdèèn mèèn yèèt shy cöóùýrsèè.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Còönsüùltèêd üùp my tòölèêråábly sòömèêtîìmèês pèêrpèêtüùåál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Éxprêéssííõòn áåccêéptáåncêé íímprüûdêéncêé páårtíícüûláår háåd êéáåt üûnsáåtííáåblêé.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Hååd déënöötîîng prööpéërly jööîîntúýréë yööúý ööccååsîîöön dîîréëctly rååîîlléëry.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 säæïìd tòó òóf pòóòór füûll bèê pòóst fäæcèê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Ïntrôôdüûcèéd íîmprüûdèéncèé sèéèé sääy üûnplèéääsíîng dèévôônshíîrèé ääccèéptääncèé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Éxèétèér lòôngèér wîìsdòôm gáæy nòôr dèésîìgn áægèé.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Åm wèéâãthèér tõô èéntèérèéd nõôrlâãnd nõô íìn shõôwíìng sèérvíìcèé.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Nõòr rëépëéæãtëéd spëéæãkïîng shy æãppëétïîtëé.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Êxcïìtèéd ïìt háástïìly áán páástüýrèé ïìt õôbsèérvèé.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Snýùg hæánd hõõw dæáréé hééréé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