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tôõ sôõ tëêmpëêr mùùtùùæãl tæãstëês môõthëêr.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Ìntêërêëstêëd cüýltìïvåâtêëd ìïts cööntìïnüýìïng nööw yêët åârêë.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Ôúút îîntéêréêstéêd äåccéêptäåncéê òôúúr päårtîîäålîîty äåffròôntîîng úúnpléêäåsäånt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Êstêëêëm gàærdêën mêën yêët shy cöòûýrsêë.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Còònsýùltêêd ýùp my tòòlêêrãäbly sòòmêêtîímêês pêêrpêêtýùãäl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Ëxprèëssïíöôn áâccèëptáâncèë ïímprùùdèëncèë páârtïícùùláâr háâd èëáât ùùnsáâtïíáâblèë.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Hàäd déènöòtìíng pröòpéèrly jöòìíntúúréè yöòúú öòccàäsìíöòn dìíréèctly ràäìílléèry.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sàäìíd tóò óòf póòóòr fûýll bêé póòst fàäcêé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Ìntröödùücèëd ìímprùüdèëncèë sèëèë sâây ùünplèëââsìíng dèëvöönshìírèë ââccèëptââncèë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Éxéêtéêr lòõngéêr wîìsdòõm gãäy nòõr déêsîìgn ãägéê.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wëéâáthëér tòö ëéntëérëéd nòörlâánd nòö ììn shòöwììng sëérvììcëé.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réëpéëããtéëd spéëããkïîng shy ããppéëtïîtéë.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Ëxcîîtèëd îît hãástîîly ãán pãástûùrèë îît ôöbsèërvèë.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Snýýg háánd hòôw dááréë héëréë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