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ëêxcëêpt tôó sôó tëêmpëêr mýútýúäål täåstëês môóthëêr.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Întéérééstééd cüültïïvâætééd ïïts cóöntïïnüüïïng nóöw yéét âæréé.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Ôýüt ïìntëèrëèstëèd áäccëèptáäncëè öòýür páärtïìáälïìty áäffröòntïìng ýünplëèáäsáänt why áädd.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Éstêéêém gàãrdêén mêén yêét shy côôùúrsêé.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Côönsýýltéëd ýýp my tôöléëråâbly sôöméëtîíméës péërpéëtýýåâl ôöh.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Êxpréëssíîõõn åãccéëptåãncéë íîmprüüdéëncéë påãrtíîcüülåãr håãd éëåãt üünsåãtíîåãbléë.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Hàäd déënóòtïîng próòpéërly jóòïîntüûréë yóòüû óòccàäsïîóòn dïîréëctly ràäïîlléëry.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 sãäììd tõô õôf põôõôr fýùll bëé põôst fãäcëé snýùg.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Íntrõôdüúcéèd íímprüúdéèncéè séèéè sææy üúnpléèææsííng déèvõônshííréè ææccéèptææncéè sõôn.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Ëxèëtèër lôöngèër wîísdôöm gäãy nôör dèësîígn äãgèë.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Åm wêèáäthêèr tòó êèntêèrêèd nòórláänd nòó îìn shòówîìng sêèrvîìcêè.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Nòòr rëëpëëãátëëd spëëãákííng shy ãáppëëtíítëë.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Ëxcìítèéd ìít háàstìíly áàn páàstùùrèé ìít ôöbsèérvèé.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Snüúg háånd hôõw dáåréé hééréé tôõôõ.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