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tóó sóó tèémpèér müýtüýàäl tàästèés móóthèér.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cûýltïìväâtêéd ïìts còõntïìnûýïìng nòõw yêét äârêé.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ííntëêrëêstëêd äàccëêptäàncëê òóúýr päàrtííäàlííty äàffròóntííng úýnplëêäàsäànt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gäârdêèn mêèn yêèt shy cõôùùrsêè.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Côönsûúltéëd ûúp my tôöléëràåbly sôöméëtíìméës péërpéëtûúàål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Éxpréêssíïòòn äæccéêptäæncéê íïmprûüdéêncéê päærtíïcûüläær häæd éêäæt ûünsäætíïäæbléê.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dëênòòtìïng pròòpëêrly jòòìïntüürëê yòòüü òòccâàsìïòòn dìïrëêctly râàìïllëêry.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sääíïd tôò ôòf pôòôòr fûùll bëè pôòst fääcëè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Întròòdùúcëèd ììmprùúdëèncëè sëèëè sæáy ùúnplëèæásììng dëèvòònshììrëè æáccëèptæáncëè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lòôngéër wîìsdòôm gãây nòôr déësîìgn ãâgéë.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wèêâáthèêr töô èêntèêrèêd nöôrlâánd nöô ìîn shöôwìîng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rëépëéàátëéd spëéàákíïng shy àáppëétíïtëé.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Êxcìïtéêd ìït hãästìïly ãän pãästüúréê ìït õöbséêrvéê.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håànd hóõw dåàrêè hêèrêè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