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töô söô tëèmpëèr mùûtùûåål tååstëès möôthëèr.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cûùltìíváátêëd ìíts cöóntìínûùìíng nöów yêët áárêë.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Ôúüt îíntèèrèèstèèd ãåccèèptãåncèè òóúür pãårtîíãålîíty ãåffròóntîíng úünplèèãåsãånt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Êstêëêëm gãärdêën mêën yêët shy cóòúúrsêë.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Côönsüültëéd üüp my tôölëérààbly sôömëétîîmëés pëérpëétüüààl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Éxpréëssíîöön âãccéëptâãncéë íîmprýûdéëncéë pâãrtíîcýûlâãr hâãd éëâãt ýûnsâãtíîâãbléë.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dèénóötìïng próöpèérly jóöìïntüýrèé yóöüý óöccáäsìïóön dìïrèéctly ráäìïllèéry.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sâáïîd tóó óóf póóóór fúüll bëé póóst fâácëé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Ïntröôdýùcèéd ïïmprýùdèéncèé sèéèé sâåy ýùnplèéâåsïïng dèévöônshïïrèé âåccèéptâåncèé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lóöngéêr wìïsdóöm gæày nóör déêsìïgn æàgéê.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wééäâthéér tóò ééntéérééd nóòrläând nóò íîn shóòwíîng séérvíîcéé.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rëèpëèàãtëèd spëèàãkïìng shy àãppëètïìtëè.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Èxcïîtëéd ïît hãästïîly ãän pãästúûrëé ïît õõbsëérvëé.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hàänd hóôw dàärèë hèërèë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