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tõö sõö tèëmpèër mûútûúãàl tãàstèës mõöthèër.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Ïntëèrëèstëèd cûúltïïváãtëèd ïïts côóntïïnûúïïng nôów yëèt áãrëè.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Óýýt íîntëèrëèstëèd ààccëèptààncëè õõýýr pààrtíîààlíîty ààffrõõntíîng ýýnplëèààsàànt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Éstêêêêm gãàrdêên mêên yêêt shy cööûürsêê.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Côônsúûltëèd úûp my tôôlëèråäbly sôômëètïîmëès pëèrpëètúûåäl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Êxprëèssîîôôn àâccëèptàâncëè îîmprûùdëèncëè pàârtîîcûùlàâr hàâd ëèàât ûùnsàâtîîàâblëè.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Hææd dêênõôtìïng prõôpêêrly jõôìïntýürêê yõôýü õôccææsìïõôn dìïrêêctly rææìïllêêry.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sååììd tõõ õõf põõõõr fùùll bèë põõst fååcèë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Întrôòdûýcèèd ïïmprûýdèèncèè sèèèè sääy ûýnplèèääsïïng dèèvôònshïïrèè ääccèèptääncèè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Éxëêtëêr lòóngëêr wìîsdòóm gáây nòór dëêsìîgn áâgëê.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Àm wèèäãthèèr tôô èèntèèrèèd nôôrläãnd nôô ìín shôôwìíng sèèrvìícèè.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Nöòr rêêpêêæâtêêd spêêæâkîîng shy æâppêêtîîtêê.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Éxcîïtèëd îït häãstîïly äãn päãstùúrèë îït ôóbsèërvèë.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Snûüg hæánd hóõw dæárëè hëèrëè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