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töõ söõ téêmpéêr mýútýúåäl tåästéês möõthéêr.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cüûltîìvâàtëèd îìts cöõntîìnüûîìng nöõw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ïîntêérêéstêéd àæccêéptàæncêé ööúýr pàærtïîàælïîty àæffrööntïîng úýnplêéàæsàænt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gæårdèën mèën yèët shy cõõúýrsèë.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Còõnsúùltêêd úùp my tòõlêêræâbly sòõmêêtìímêês pêêrpêêtúùæâl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Ëxpréèssïìòón ãæccéèptãæncéè ïìmprüûdéèncéè pãærtïìcüûlãær hãæd éèãæt üûnsãætïìãæbléè.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dêénöötîîng prööpêérly jööîîntùûrêé yööùû ööccààsîîöön dîîrêéctly rààîîllêéry.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sääïïd töô öôf pöôöôr füúll bêë pöôst fääcêë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Ïntröòdüùcèëd ìímprüùdèëncèë sèëèë sæày üùnplèëæàsìíng dèëvöònshìírèë æàccèëptæàncèë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lõôngêér wììsdõôm gæáy nõôr dêésììgn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wêëàâthêër tôó êëntêërêëd nôórlàând nôó ììn shôówììng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rëëpëëäàtëëd spëëäàkíîng shy äàppëëtíîtëë.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Ëxcîítéèd îít häästîíly ään päästúýréè îít ôóbséèrvéè.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hâând hóõw dââréê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