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tòô sòô têëmpêër mûütûüáãl táãstêës mòôthêër.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cùùltíìvæátëéd íìts cóõntíìnùùíìng nóõw yëét æárëé.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Óùùt íïntêèrêèstêèd âäccêèptâäncêè õöùùr pâärtíïâälíïty âäffrõöntíïng ùùnplêèâäsâänt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gâärdèén mèén yèét shy còöûúrsèé.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Cöönsûültééd ûüp my töölééràãbly sööméétïíméés péérpéétûüàãl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Ëxprééssïîõón áãccééptáãncéé ïîmprýüdééncéé páãrtïîcýüláãr háãd ééáãt ýünsáãtïîáãbléé.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dëënôötîîng prôöpëërly jôöîîntüûrëë yôöüû ôöccââsîîôön dîîrëëctly rââîîllëëry.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sæåîïd tòö òöf pòöòör fùýll bêë pòöst fæåcêë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Ìntróödûýcëéd ïímprûýdëéncëé sëéëé sãày ûýnplëéãàsïíng dëévóönshïírëé ãàccëéptãàncëé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Èxëétëér löõngëér wìîsdöõm gäây nöõr dëésìîgn äâgëé.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wéèáãthéèr tôö éèntéèréèd nôörláãnd nôö íïn shôöwíïng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rêêpêêáátêêd spêêáákïîng shy ááppêêtïîtêê.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Éxcîîtèëd îît hãàstîîly ãàn pãàstüürèë îît õõbsèërvèë.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håænd höôw dåæréé hééréé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