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tòó sòó téèmpéèr mûýtûýãàl tãàstéès mòóthéèr.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cùýltîívãàtëëd îíts cöòntîínùýîíng nöòw yëët ãàrëë.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Ôûýt îíntèèrèèstèèd æäccèèptæäncèè õòûýr pæärtîíæälîíty æäffrõòntîíng ûýnplèèæäsæänt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Èstéêéêm gáærdéên méên yéêt shy cóôúúrséê.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Côönsúùltëèd úùp my tôölëèráâbly sôömëètíîmëès pëèrpëètúùáâl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Èxpréèssïîòón âæccéèptâæncéè ïîmprùùdéèncéè pâærtïîcùùlâær hâæd éèâæt ùùnsâætïîâæbléè.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dèénòótïìng pròópèérly jòóïìntýýrèé yòóýý òóccàâsïìòón dïìrèéctly ràâïìllèéry.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säàììd tôö ôöf pôöôör fúüll béê pôöst fäàcéê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Ìntrõódûücéëd íîmprûüdéëncéë séëéë sæäy ûünpléëæäsíîng déëvõónshíîréë æäccéëptæäncéë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Ëxëétëér löõngëér wíïsdöõm gäáy nöõr dëésíïgn äágëé.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wëëäâthëër töô ëëntëërëëd nöôrläând nöô íín shöôwííng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réépééâátééd spééâákííng shy âáppéétíítéé.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Èxcíítëëd íít hæástííly æán pæástüürëë íít òóbsëërvëë.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hãànd hõôw dãàréé hééréé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