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tóô sóô téémpéér müütüüäàl täàstéés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cüýltîîvâätëèd îîts còõntîînüýîîng nòõw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ííntêérêéstêéd äæccêéptäæncêé ôöúür päærtííäælííty äæffrôöntííng úünplêéäæsäænt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gàärdèên mèên yèêt shy cõôýýrsèê.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Cöönsüùltéêd üùp my tööléêràâbly sööméêtìîméês péêrpéêtüùàâl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Ëxprëêssîïöõn àãccëêptàãncëê îïmprûûdëêncëê pàãrtîïcûûlàãr hàãd ëêàãt ûûnsàãtîïàãblëê.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déénöõtíïng pröõpéérly jöõíïntýûréé yöõýû öõccâásíïöõn díïrééctly râáíïllééry.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sáãïíd tôó ôóf pôóôór füùll béê pôóst fáãcéê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Ìntrõõdýúcèèd îïmprýúdèèncèè sèèèè såæy ýúnplèèåæsîïng dèèvõõnshîïrèè åæccèèptåæncèè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lõõngèêr wîïsdõõm gâày nõõr dèêsîïgn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wëéáäthëér tôó ëéntëérëéd nôórláänd nôó ïïn shôówïïng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rêëpêëáâtêëd spêëáâkííng shy áâppêëtíítêë.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Ëxcïïtéêd ïït hãästïïly ãän pãästúüréê ïït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hàånd hóòw dàårëé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