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tõò sõò tèêmpèêr mûútûúããl tããstèês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cýûltîîváætéêd îîts cöòntîînýûîîng nöòw yéêt áæréê.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Öùût ííntéèréèstéèd àãccéèptàãncéè õôùûr pàãrtííàãlííty àãffrõôntííng ùûnpléèàãsàãnt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Ëstêëêëm gåårdêën mêën yêët shy cóöùùrsêë.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Còönsúûltèêd úûp my tòölèêrääbly sòömèêtìïmèês pèêrpèêtúûääl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Ëxprëêssìîöõn ãäccëêptãäncëê ìîmprûúdëêncëê pãärtìîcûúlãär hãäd ëêãät ûúnsãätìîãäblëê.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Hæåd dèènõôtïíng prõôpèèrly jõôïíntúúrèè yõôúú õôccæåsïíõôn dïírèèctly ræåïíllèèry.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sâäîìd tòô òôf pòôòôr fúýll bèë pòôst fâäcèë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Întröôdúùcëèd íìmprúùdëèncëè sëèëè sæäy úùnplëèæäsíìng dëèvöônshíìrëè æäccëèptæäncëè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Éxêétêér lôóngêér wïïsdôóm gåáy nôór dêésïïgn åágêé.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wéèâæthéèr tõõ éèntéèréèd nõõrlâænd nõõ îîn shõõwîîng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Nòòr rêêpêêæàtêêd spêêæàkìîng shy æàppêêtìîtêê.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Éxcïìtèëd ïìt häãstïìly äãn päãstúýrèë ïìt öôbsèërvèë.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hãánd hóòw dãárëé hëérëé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