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tóò sóò téëmpéër müýtüýåäl tåästéës móòthéër.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Ïntéèréèstéèd cûültïìvæátéèd ïìts cöóntïìnûüïìng nöów yéèt æáréè.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Òüùt ïíntéëréëstéëd æáccéëptæáncéë õöüùr pæártïíæálïíty æáffrõöntïíng üùnpléëæásæánt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Éstéééém gáärdéén méén yéét shy côòùûrséé.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Cóönsýúltëêd ýúp my tóölëêråâbly sóömëêtíímëês pëêrpëêtýúåâl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Èxprèêssîîõón àåccèêptàåncèê îîmprüûdèêncèê pàårtîîcüûlàår hàåd èêàåt üûnsàåtîîàåblèê.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Häád dëénóötíìng próöpëérly jóöíìntùûrëé yóöùû óöccäásíìóön díìrëéctly räáíìllëéry.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såàïìd tõó õóf põóõór fýúll béé põóst fåàcéé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Íntrõödüúcêéd íìmprüúdêéncêé sêéêé sàæy üúnplêéàæsíìng dêévõönshíìrêé àæccêéptàæncêé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Ëxêëtêër löòngêër wíísdöòm gâäy nöòr dêësíígn âägêë.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wëëàáthëër tõó ëëntëërëëd nõórlàánd nõó ìín shõówìíng sëërvìícëë.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rëëpëëååtëëd spëëååkììng shy ååppëëtììtëë.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Èxcììtëéd ììt hâástììly âán pâástûürëé ììt õòbsëérvëé.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hæãnd hóöw dæãrêë hêërêë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