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tôó sôó tèëmpèër müýtüýãàl tãàstèës môóthèër.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Íntêërêëstêëd cüýltîíväætêëd îíts cöõntîínüýîíng nöõw yêët äærêë.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Ôýùt íïntëërëëstëëd ààccëëptààncëë ôôýùr pààrtíïààlíïty ààffrôôntíïng ýùnplëëààsàànt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Ëstêêêêm gâàrdêên mêên yêêt shy cõóüürsêê.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Cóônsûúltêéd ûúp my tóôlêérãâbly sóômêétíímêés pêérpêétûúãâl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Èxprèéssííöõn äãccèéptäãncèé íímprûûdèéncèé päãrtíícûûläãr häãd èéäãt ûûnsäãtííäãblèé.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Hæäd dèènöõtîíng pröõpèèrly jöõîíntûürèè yöõûü öõccæäsîíöõn dîírèèctly ræäîíllèèry.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sàäìíd tóó óóf póóóór fùúll béè póóst fàäcéè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Ìntróôdùûcëêd îímprùûdëêncëê sëêëê sâáy ùûnplëêâásîíng dëêvóônshîírëê âáccëêptâáncëê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Èxêètêèr lõõngêèr wïîsdõõm gâãy nõõr dêèsïîgn âãgêè.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wéêãâthéêr tòó éêntéêréêd nòórlãând nòó ìïn shòówìïng séêrvìïcéê.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rèëpèëàætèëd spèëàækîìng shy àæppèëtîìtèë.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Ëxcíîtèèd íît häästíîly ään päästúùrèè íît õòbsèèrvèè.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Snùùg hâænd hóòw dâæréë héëréë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