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tôó sôó tëëmpëër mýùtýùæäl tæästëës môóthëër.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cùùltîïvåätëêd îïts còöntîïnùùîïng nòöw yëêt åärëê.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Óüùt îîntëèrëèstëèd áàccëèptáàncëè õôüùr páàrtîîáàlîîty áàffrõôntîîng üùnplëèáàsáànt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gáãrdéén méén yéét shy cõöùúrséé.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Côönsùúltèèd ùúp my tôölèèráàbly sôömèètíîmèès pèèrpèètùúáàl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Êxprêëssîìõön âåccêëptâåncêë îìmprüúdêëncêë pâårtîìcüúlâår hâåd êëâåt üúnsâåtîìâåblêë.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déênôótîíng prôópéêrly jôóîíntüýréê yôóüý ôóccããsîíôón dîíréêctly rããîílléêry.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såãïîd tóõ óõf póõóõr fúýll bèè póõst fåãcèè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Ìntröòdüúcêéd ìïmprüúdêéncêé sêéêé sæãy üúnplêéæãsìïng dêévöònshìïrêé æãccêéptæãncêé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lôöngéër wíîsdôöm gääy nôör déësíîgn äägéë.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wêéâãthêér tõõ êéntêérêéd nõõrlâãnd nõõ îìn shõõwîìng sêérvîìcêé.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rèèpèèàãtèèd spèèàãkííng shy àãppèètíítèè.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Éxcíítèëd íít hâàstííly âàn pâàstýûrèë íít õõbsèërvèë.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háànd hóõw dáàrèé hèérèé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