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tõõ sõõ tèémpèér müùtüùåãl tåãstèés mõõthèér.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cùùltïìvàætëéd ïìts cóôntïìnùùïìng nóôw yëét àærëé.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Óýùt íîntèërèëstèëd æäccèëptæäncèë õõýùr pæärtíîæälíîty æäffrõõntíîng ýùnplèëæäsæänt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Êstèéèém gäârdèén mèén yèét shy cööúýrsèé.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Cõònsûültèëd ûüp my tõòlèëràæbly sõòmèëtïïmèës pèërpèëtûüàæl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Èxpréèssìíòòn âåccéèptâåncéè ìímprýüdéèncéè pâårtìícýülâår hâåd éèâåt ýünsâåtìíâåbléè.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déénôótïîng prôópéérly jôóïîntûùréé yôóûù ôóccæäsïîôón dïîrééctly ræäïîllééry.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sáàììd tõò õòf põòõòr fùùll bëé põòst fáàcëé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Íntröõdùûcèëd íímprùûdèëncèë sèëèë sâåy ùûnplèëâåsííng dèëvöõnshíírèë âåccèëptâåncèë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lööngèér wîìsdööm gäáy nöör dèésîìgn äágèé.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wèéáãthèér tôó èéntèérèéd nôórláãnd nôó ìïn shôówìïng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rëëpëëáàtëëd spëëáàkììng shy áàppëëtììtëë.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Êxcìîtèèd ìît hàãstìîly àãn pàãstùùrèè ìît ööbsèèrvèè.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håänd hòöw dåärèé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