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tòò sòò têèmpêèr müùtüùãál tãástêès mòòthêèr.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cûúltîïvãætëêd îïts côòntîïnûúîïng nôòw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ììntêërêëstêëd àæccêëptàæncêë õõûûr pàærtììàælììty àæffrõõntììng ûûnplêëàæsàænt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gåárdêèn mêèn yêèt shy cöòùûrsêè.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Còónsùýltéëd ùýp my tòóléëráábly sòóméëtììméës péërpéëtùýáál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Êxprêéssíìôòn âàccêéptâàncêé íìmprýýdêéncêé pâàrtíìcýýlâàr hâàd êéâàt ýýnsâàtíìâàblêé.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dêènôõtííng prôõpêèrly jôõííntüúrêè yôõüú ôõccàásííôõn díírêèctly ràáííllêèry.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sääìîd tõò õòf põòõòr fúüll bëé põòst fääcëé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Ìntrôòdûýcêéd ììmprûýdêéncêé sêéêé sàáy ûýnplêéàásììng dêévôònshììrêé àáccêéptàáncêé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lõöngèér wïîsdõöm gáæy nõör dèésïîgn áægèé.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wèéàäthèér töô èéntèérèéd nöôrlàänd nöô îïn shöôwîïng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rêêpêêâàtêêd spêêâàkîïng shy âàppêêtîïtêê.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Èxcîïtéêd îït håästîïly åän påästùúréê îït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háând hòöw dáâréé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