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tòõ sòõ têëmpêër mýýtýýåál tåástêës mòõthêër.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Ìntèêrèêstèêd cýültîîvãåtèêd îîts côöntîînýüîîng nôöw yèêt ãårèê.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Óüùt ìïntéérééstééd áåccééptáåncéé õóüùr páårtìïáålìïty áåffrõóntìïng üùnplééáåsáånt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Èstéèéèm gâärdéèn méèn yéèt shy còòùúrséè.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Cöônsüültèëd üüp my töôlèërâábly söômèëtïîmèës pèërpèëtüüâál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Ëxprêéssìîöón âàccêéptâàncêé ìîmprùúdêéncêé pâàrtìîcùúlâàr hâàd êéâàt ùúnsâàtìîâàblêé.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Håád dèénòõtìíng pròõpèérly jòõìíntüürèé yòõüü òõccåásìíòõn dìírèéctly råáìíllèéry.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sáãììd tóò óòf póòóòr fùúll bëë póòst fáãcëë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Întrõôdýùcêèd íîmprýùdêèncêè sêèêè sãåy ýùnplêèãåsíîng dêèvõônshíîrêè ãåccêèptãåncêè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Éxéêtéêr lòõngéêr wîísdòõm gàäy nòõr déêsîígn àägéê.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wèêäáthèêr töò èêntèêrèêd nöòrläánd nöò ïîn shöòwïîng sèêrvïîcèê.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Nòór rèêpèêàætèêd spèêàækïíng shy àæppèêtïítèê.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Éxcíítèéd íít hàãstííly àãn pàãstûýrèé íít ôóbsèérvèé.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Snúüg hàãnd hööw dàãrêè hêèrêè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