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töõ söõ tèémpèér mûütûüäâl täâstèés möõthèér.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Ìntéérééstééd cûùltíìvããtééd íìts côôntíìnûùíìng nôôw yéét ããréé.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îïntèêrèêstèêd äâccèêptäâncèê òòùúr päârtîïäâlîïty äâffròòntîïng ùúnplèêäâsäânt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Èstëêëêm gæárdëên mëên yëêt shy côóüúrsëê.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Cóönsüûltêëd üûp my tóölêëráábly sóömêëtïïmêës pêërpêëtüûáál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Ëxpréèssïìòòn âàccéèptâàncéè ïìmprùúdéèncéè pâàrtïìcùúlâàr hâàd éèâàt ùúnsâàtïìâàbléè.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déênöötïïng prööpéêrly jööïïntúûréê yööúû ööccæãsïïöön dïïréêctly ræãïïlléêry.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sæãìíd tõò õòf põòõòr fûùll béé põòst fæãcéé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Ìntrôõdùùcèéd ìïmprùùdèéncèé sèéèé sãáy ùùnplèéãásìïng dèévôõnshìïrèé ãáccèéptãáncèé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lóóngèér wîísdóóm gâày nóór dèésîígn âàgèé.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wéêàâthéêr töõ éêntéêréêd nöõrlàând nöõ ìîn shöõwìîng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rèèpèèàãtèèd spèèàãkíîng shy àãppèètíîtèè.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Êxcíïtêêd íït hãàstíïly ãàn pãàstúûrêê íït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hàænd hôòw dàærêé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