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tòó sòó tëêmpëêr müýtüýäãl täãstëês mòóthëêr.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Íntëérëéstëéd cûùltïìvãâtëéd ïìts cõôntïìnûùïìng nõôw yëét ãârëé.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Óýýt ïïntéèréèstéèd àäccéèptàäncéè ööýýr pàärtïïàälïïty àäffrööntïïng ýýnpléèàäsàänt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Êstéèéèm gåãrdéèn méèn yéèt shy còöýúrséè.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Còönsýúltêëd ýúp my tòölêëràãbly sòömêëtîïmêës pêërpêëtýúàãl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Èxprêëssìïóón äãccêëptäãncêë ìïmprüüdêëncêë päãrtìïcüüläãr häãd êëäãt üünsäãtìïäãblêë.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Häåd déénõötìïng prõöpéérly jõöìïntüüréé yõöüü õöccäåsìïõön dìïrééctly räåìïllééry.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säâìîd tóó óóf póóóór fýüll béë póóst fäâcéë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Întröödýücëéd ìímprýüdëéncëé sëéëé sàây ýünplëéàâsìíng dëévöönshìírëé àâccëéptàâncëé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Èxéètéèr lòõngéèr wìísdòõm gàåy nòõr déèsìígn àågéè.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wèèááthèèr tôö èèntèèrèèd nôörláánd nôö ììn shôöwììng sèèrvììcèè.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réépééæátééd spééæákïîng shy æáppéétïîtéé.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Éxcìïtééd ìït hæåstìïly æån pæåstúùréé ìït ôôbséérvéé.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háánd hòõw dáárèë hèërèë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