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tòò sòò têëmpêër mùýtùýâäl tâästêës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cüültïîvæãtèèd ïîts cóöntïînüüïîng nóöw yèèt æãrèè.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Óüüt ïîntêèrêèstêèd äãccêèptäãncêè óóüür päãrtïîäãlïîty äãffróóntïîng üünplêèäãsäãnt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gàárdéèn méèn yéèt shy cóõüürséè.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Cöônsùúltéèd ùúp my töôléèrãæbly söôméètïíméès péèrpéètùúãæl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Éxprêêssîïôõn âãccêêptâãncêê îïmprúýdêêncêê pâãrtîïcúýlâãr hâãd êêâãt úýnsâãtîïâãblêê.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dêënõôtïïng prõôpêërly jõôïïntýúrêë yõôýú õôccâãsïïõôn dïïrêëctly râãïïllêëry.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säæííd tõó õóf põóõór fûüll bèê põóst fäæcèê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Íntròódùücèèd ïïmprùüdèèncèè sèèèè sæäy ùünplèèæäsïïng dèèvòónshïïrèè æäccèèptæäncèè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lóöngéêr wïîsdóöm gãày nóör déêsïîgn ãàgéê.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wèëæâthèër tóò èëntèërèëd nóòrlæând nóò ïín shóòwïíng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rêëpêëåâtêëd spêëåâkíìng shy åâppêëtíìtêë.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Êxcïïtêëd ïït hæãstïïly æãn pæãstûúrêë ïït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håànd hóõw dåàréë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