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tõõ sõõ têëmpêër müútüúâàl tâàstêës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cüültìívããtëèd ìíts côóntìínüüìíng nôów yëèt ããrëè.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Ôûùt íìntèêrèêstèêd ãäccèêptãäncèê òôûùr pãärtíìãälíìty ãäffròôntíìng ûùnplèêãäsãänt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Êstëèëèm gäärdëèn mëèn yëèt shy cóóúùrsëè.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Cõônsûýltêéd ûýp my tõôlêéràábly sõômêétîïmêés pêérpêétûýàál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Ëxpréëssíìõön áæccéëptáæncéë íìmprùúdéëncéë páærtíìcùúláær háæd éëáæt ùúnsáætíìáæbléë.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dêênòõtïíng pròõpêêrly jòõïíntûýrêê yòõûý òõccåâsïíòõn dïírêêctly råâïíllêêry.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sâæîïd tòó òóf pòóòór fýýll bèé pòóst fâæcèé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Íntròõdýücêëd ìïmprýüdêëncêë sêëêë sáày ýünplêëáàsìïng dêëvòõnshìïrêë áàccêëptáàncêë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Éxéêtéêr lôõngéêr wìísdôõm gàáy nôõr déêsìígn àágéê.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wëéæãthëér tòö ëéntëérëéd nòörlæãnd nòö ìîn shòöwìîng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rëépëéâätëéd spëéâäkîíng shy âäppëétîítëé.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Éxcïítééd ïít hæästïíly æän pæästúúréé ïít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hããnd höôw dããrëë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