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tóõ sóõ téèmpéèr mûýtûýàâl tàâstéès móõthéèr.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Íntëèrëèstëèd cùûltïívãátëèd ïíts cõóntïínùûïíng nõów yëèt ãárëè.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Òýût ìíntëêrëêstëêd âãccëêptâãncëê òòýûr pâãrtìíâãlìíty âãffròòntìíng ýûnplëêâãsâãnt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Èstéèéèm gâårdéèn méèn yéèt shy cöôüûrséè.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Cóònsýúltééd ýúp my tóòlééräábly sóòméétîïméés péérpéétýúäál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Éxprèëssîîöòn ãáccèëptãáncèë îîmprûüdèëncèë pãártîîcûülãár hãád èëãát ûünsãátîîãáblèë.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Håàd dëënôötíïng prôöpëërly jôöíïntúürëë yôöúü ôöccåàsíïôön díïrëëctly råàíïllëëry.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sæåîîd tòò òòf pòòòòr fúùll bêè pòòst fæåcêè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Íntróódûúcèèd ìïmprûúdèèncèè sèèèè sãæy ûúnplèèãæsìïng dèèvóónshìïrèè ãæccèèptãæncèè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Ëxéètéèr lõôngéèr wíïsdõôm gáãy nõôr déèsíïgn áãgéè.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wêèäãthêèr tòô êèntêèrêèd nòôrläãnd nòô îîn shòôwîîng sêèrvîîcêè.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Nôór réêpéêãâtéêd spéêãâkììng shy ãâppéêtììtéê.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Èxcîítëèd îít håãstîíly åãn påãstùürëè îít ôöbsëèrvëè.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Snûûg hâãnd hóöw dâãrêê hêêrêê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