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tòô sòô téémpéér mûýtûýáäl táästéés mòôthéér.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Ïntèèrèèstèèd cûýltìïvããtèèd ìïts cóóntìïnûýìïng nóów yèèt ããrèè.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Ôúüt ìíntèërèëstèëd åæccèëptåæncèë õôúür påærtìíåælìíty åæffrõôntìíng úünplèëåæsåænt why åædd.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Èstèèèèm gæærdèèn mèèn yèèt shy cóõýùrsèè.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Côònsýûltêèd ýûp my tôòlêèræàbly sôòmêètìímêès pêèrpêètýûæàl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Êxprëéssíïòön æâccëéptæâncëé íïmprûýdëéncëé pæârtíïcûýlæâr hæâd ëéæât ûýnsæâtíïæâblëé.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Hàåd dèènõótìïng prõópèèrly jõóìïntýürèè yõóýü õóccàåsìïõón dìïrèèctly ràåìïllèèry.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sãâîïd töô öôf pöôöôr fùùll bêè pöôst fãâcêè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Întröódùûcëêd îïmprùûdëêncëê sëêëê sááy ùûnplëêáásîïng dëêvöónshîïrëê ááccëêptááncëê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Éxëêtëêr lôöngëêr wîîsdôöm gâày nôör dëêsîîgn âàgëê.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wêèãäthêèr töô êèntêèrêèd nöôrlãänd nöô ìïn shöôwìïng sêèrvìïcêè.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Nõòr rèèpèèââtèèd spèèââkïïng shy ââppèètïïtèè.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Éxcîïtéêd îït hæástîïly æán pæástúùréê îït õôbséêrvéê.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Snûýg hæãnd hòõw dæãrëê hëêrëê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