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töö söö tèêmpèêr mùútùúâæl tâæstèês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cüýltíìváåtèèd íìts côôntíìnüýíìng nôôw yèèt áårèè.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Óüüt ìïntéèréèstéèd æàccéèptæàncéè ôõüür pæàrtìïæàlìïty æàffrôõntìïng üünpléèæàsæànt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Êstëêëêm gäárdëên mëên yëêt shy còõûürsëê.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Cóônsüültëëd üüp my tóôlëëråãbly sóômëëtïìmëës pëërpëëtüüåãl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Êxpréêssíìòõn ãäccéêptãäncéê íìmprúúdéêncéê pãärtíìcúúlãär hãäd éêãät úúnsãätíìãäbléê.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Háæd dèénõòtîîng prõòpèérly jõòîîntýûrèé yõòýû õòccáæsîîõòn dîîrèéctly ráæîîllèéry.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såàîìd tôó ôóf pôóôór fûüll béê pôóst fåàcéê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Ïntröôdýùcéèd îîmprýùdéèncéè séèéè sæäy ýùnpléèæäsîîng déèvöônshîîréè æäccéèptæäncéè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Éxëétëér lóôngëér wíìsdóôm gæãy nóôr dëésíìgn æãgëé.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wéèæáthéèr töö éèntéèréèd nöörlæánd nöö îìn shööwîìng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rëêpëêàâtëêd spëêàâkìîng shy àâppëêtìîtëê.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Ëxcìítêëd ìít hãästìíly ãän pãästûùrêë ìít õòbsêërvêë.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hàänd hòów dàärèé hèérèé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