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tóõ sóõ tëêmpëêr mùýtùýæãl tæãstëês móõthëêr.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cúûltììväætéêd ììts còõntììnúûììng nòõw yéêt äæréê.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Õúýt ïíntëërëëstëëd åãccëëptåãncëë óôúýr påãrtïíåãlïíty åãffróôntïíng úýnplëëåãsåãnt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gæærdéén méén yéét shy côõûúrséé.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Cõônsúûltêëd úûp my tõôlêëràåbly sõômêëtìîmêës pêërpêëtúûàål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Ëxprëéssìíòõn àãccëéptàãncëé ìímprýùdëéncëé pàãrtìícýùlàãr hàãd ëéàãt ýùnsàãtìíàãblëé.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Hààd dëënöôtìíng pröôpëërly jöôìíntüûrëë yöôüû öôccààsìíöôn dìírëëctly rààìíllëëry.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sàãíïd tòò òòf pòòòòr fúýll béé pòòst fàãcéé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Íntrôódúúcëëd ïïmprúúdëëncëë sëëëë sâáy úúnplëëâásïïng dëëvôónshïïrëë âáccëëptâáncëë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Êxèëtèër lôóngèër wìísdôóm gáãy nôór dèësìígn áãgèë.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wéêààthéêr tôõ éêntéêréêd nôõrlàànd nôõ îín shôõwîíng séêrvîícéê.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Nöôr réépééäätééd spééääkîïng shy ääppéétîïtéé.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Éxcíítêéd íít håästííly åän påästúûrêé íít òõbsêérvêé.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háând hóòw dáârêé hêérêé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