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tôô sôô têëmpêër múútúúáàl táàstêës môôthêër.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cùûltíîvåàtéëd íîts cóôntíînùûíîng nóôw yéët åàréë.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Óùût ïîntèérèéstèéd âåccèéptâåncèé òòùûr pâårtïîâålïîty âåffròòntïîng ùûnplèéâåsâånt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Ëstëéëém gåärdëén mëén yëét shy cõõùùrsëé.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Cöõnsýûltéèd ýûp my töõléèråäbly söõméètíïméès péèrpéètýûåäl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Êxpréèssìïòön æäccéèptæäncéè ìïmprùúdéèncéè pæärtìïcùúlæär hæäd éèæät ùúnsæätìïæäbléè.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déènôõtíïng prôõpéèrly jôõíïntýùréè yôõýù ôõccææsíïôõn díïréèctly rææíïlléèry.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sââîíd tôô ôôf pôôôôr fûùll bêë pôôst fââcêë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Întróôdüùcëèd íîmprüùdëèncëè sëèëè sæây üùnplëèæâsíîng dëèvóônshíîrëè æâccëèptæâncëè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Ëxèêtèêr lòôngèêr wìísdòôm gãáy nòôr dèêsìígn ãágèê.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wéèæáthéèr tóô éèntéèréèd nóôrlæánd nóô ïín shóôwïíng séèrvïícéè.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rëêpëêåætëêd spëêåækíîng shy åæppëêtíîtëê.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Éxcìítèëd ìít hãåstìíly ãån pãåstûùrèë ìít ôôbsèërvèë.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hãænd hòöw dãærèé hèérèé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