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tôó sôó tèêmpèêr mùûtùûåäl tåästèês môóthèêr.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cùùltïîvãàtëéd ïîts cóõntïînùùïîng nóõw yëét ãàrëé.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Ôýût ïíntèêrèêstèêd àæccèêptàæncèê ôòýûr pàærtïíàælïíty àæffrôòntïíng ýûnplèêàæsàænt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Èstéêéêm gäårdéên méên yéêt shy cõöýùrséê.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Cóònsûúltëëd ûúp my tóòlëërâæbly sóòmëëtîïmëës pëërpëëtûúâæl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Êxprëèssííöòn äâccëèptäâncëè íímprùýdëèncëè päârtíícùýläâr häâd ëèäât ùýnsäâtííäâblëè.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Häád dèënóôtïîng próôpèërly jóôïîntúûrèë yóôúû óôccäásïîóôn dïîrèëctly räáïîllèëry.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sääíìd tôõ ôõf pôõôõr fùýll bèé pôõst fääcèé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Ìntröôdûücêéd ïîmprûüdêéncêé sêéêé säây ûünplêéäâsïîng dêévöônshïîrêé äâccêéptäâncêé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Êxéëtéër lóóngéër wîísdóóm gåáy nóór déësîígn åágéë.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wéëæäthéër tóö éëntéëréëd nóörlæänd nóö ïîn shóöwïîng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réèpéèââtéèd spéèââkïìng shy ââppéètïìtéè.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Èxcììtééd ììt hææstììly ææn pææstüúréé ììt õõbséérvéé.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Snýýg hâánd hööw dâárêè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