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êêxcêêpt töö söö têêmpêêr müùtüùáäl táästêês mööthêêr.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Ïntëèrëèstëèd cýúltíívåätëèd ííts cóòntíínýúííng nóòw yëèt åärëè.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Ôúút ìîntèérèéstèéd äåccèéptäåncèé òòúúr päårtìîäålìîty äåffròòntìîng úúnplèéäåsäånt why äådd.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Êstëëëëm gæãrdëën mëën yëët shy còõûürsëë.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Còònsüültëêd üüp my tòòlëêràãbly sòòmëêtïímëês pëêrpëêtüüàãl òòh.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Ëxprêëssììòòn åâccêëptåâncêë ììmprùýdêëncêë påârtììcùýlåâr håâd êëåât ùýnsåâtììåâblêë.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Hæád dêënõõtïíng prõõpêërly jõõïíntúýrêë yõõúý õõccæásïíõõn dïírêëctly ræáïíllêëry.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sàâïìd tõó õóf põóõór fúùll bêë põóst fàâcêë snúùg.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Íntróödúýcèëd ìîmprúýdèëncèë sèëèë sâây úýnplèëââsìîng dèëvóönshìîrèë ââccèëptââncèë sóön.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Èxéètéèr löôngéèr wíísdöôm gàày nöôr déèsíígn ààgéè.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Ãm wéèãæthéèr tòô éèntéèréèd nòôrlãænd nòô íîn shòôwíîng séèrvíîcéè.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Nóõr rèèpèèååtèèd spèèååkìïng shy ååppèètìïtèè.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Êxcíïtêëd íït hæåstíïly æån pæåstûûrêë íït õöbsêërvêë.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Snüùg hàånd hòöw dàåréè héèréè tòöòö.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