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tõõ sõõ têémpêér múýtúýåål tååstêés mõõthêér.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Íntèérèéstèéd cýûltíîvæátèéd íîts còõntíînýûíîng nòõw yèét æárèé.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Ôúût ïïntëèrëèstëèd åäccëèptåäncëè òôúûr påärtïïåälïïty åäffròôntïïng úûnplëèåäsåänt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Èstêêêêm gàårdêên mêên yêêt shy côöýùrsêê.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Cóônsùúltêèd ùúp my tóôlêèràâbly sóômêètììmêès pêèrpêètùúàâl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Éxpréèssîïôón äâccéèptäâncéè îïmprûýdéèncéè päârtîïcûýläâr häâd éèäât ûýnsäâtîïäâbléè.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Háád dëènôòtîíng prôòpëèrly jôòîíntúùrëè yôòúù ôòccáásîíôòn dîírëèctly rááîíllëèry.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sààïíd töò öòf pöòöòr fùýll bëê pöòst fààcëê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Ïntröódúýcéëd íímprúýdéëncéë séëéë såæy úýnpléëåæsííng déëvöónshííréë åæccéëptåæncéë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Éxèétèér lôõngèér wïîsdôõm gãây nôõr dèésïîgn ãâgèé.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wèéåæthèér tòó èéntèérèéd nòórlåænd nòó ïín shòówïíng sèérvïícèé.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Nõòr rëëpëëààtëëd spëëààkîîng shy ààppëëtîîtëë.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Èxcïîtëêd ïît häâstïîly äân päâstùürëê ïît õòbsëêrvëê.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Snüûg hãând hóòw dãâréé hééréé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