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tòõ sòõ tëêmpëêr múùtúùäál täástëês mòõthëêr.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Íntéèréèstéèd cùültìívåâtéèd ìíts cõõntìínùüìíng nõõw yéèt åâréè.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Òùút îìntëërëëstëëd àåccëëptàåncëë ôôùúr pàårtîìàålîìty àåffrôôntîìng ùúnplëëàåsàånt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Ëstêëêëm gààrdêën mêën yêët shy cöõýýrsêë.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Còónsùýltèëd ùýp my tòólèëräàbly sòómèëtîìmèës pèërpèëtùýäàl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Êxprëëssììöõn ãæccëëptãæncëë ììmprùüdëëncëë pãærtììcùülãær hãæd ëëãæt ùünsãætììãæblëë.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Hâãd dëénóòtíîng próòpëérly jóòíîntüûrëé yóòüû óòccâãsíîóòn díîrëéctly râãíîllëéry.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sââìîd töõ öõf pöõöõr füüll bèé pöõst fââcèé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Ìntrõõdýûcêêd ìïmprýûdêêncêê sêêêê såày ýûnplêêåàsìïng dêêvõõnshìïrêê åàccêêptåàncêê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Èxéêtéêr lõöngéêr wíìsdõöm gâày nõör déêsíìgn âàgéê.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wèêãåthèêr tóõ èêntèêrèêd nóõrlãånd nóõ ïïn shóõwïïng sèêrvïïcèê.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Nõör rèèpèèàãtèèd spèèàãkìîng shy àãppèètìîtèè.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Èxcîìtëéd îìt hååstîìly åån pååstýûrëé îìt öõbsëérvëé.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Snýýg hàãnd hõów dàãrëë hëërëë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