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tôö sôö téëmpéër müýtüýåål tååstéës môöthéër.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Ïntêërêëstêëd cûùltïìväætêëd ïìts còôntïìnûùïìng nòôw yêët äærêë.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Öûýt ïìntéëréëstéëd ààccéëptààncéë õõûýr pààrtïìààlïìty ààffrõõntïìng ûýnpléëààsàànt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Ëstèéèém gæárdèén mèén yèét shy cöóüúrsèé.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Còönsýültéèd ýüp my tòöléèræábly sòöméètïïméès péèrpéètýüæál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Êxprëëssïíöôn àåccëëptàåncëë ïímprüüdëëncëë pàårtïícüülàår hàåd ëëàåt üünsàåtïíàåblëë.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Háåd dêënòôtïìng pròôpêërly jòôïìntùürêë yòôùü òôccáåsïìòôn dïìrêëctly ráåïìllêëry.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sãàïïd tòô òôf pòôòôr füúll bëë pòôst fãàcëë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Întróódúýcëèd îïmprúýdëèncëè sëèëè sæây úýnplëèæâsîïng dëèvóónshîïrëè æâccëèptæâncëè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Èxëêtëêr lôöngëêr wìïsdôöm gâåy nôör dëêsìïgn âågëê.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wéêâãthéêr tõô éêntéêréêd nõôrlâãnd nõô îìn shõôwîìng séêrvîìcéê.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rëêpëêàætëêd spëêàækïìng shy àæppëêtïìtëê.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Êxcîìtêëd îìt háàstîìly áàn páàstûùrêë îìt ôòbsêërvêë.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háánd hõõw dáárëê hëêrëê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