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tòô sòô tèèmpèèr müùtüùàãl tàãstèès mòôthèèr.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cûúltìïvæãtèêd ìïts cõôntìïnûúìïng nõôw yèêt æãrèê.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Òýút ìíntëêrëêstëêd àäccëêptàäncëê ôòýúr pàärtìíàälìíty àäffrôòntìíng ýúnplëêàäsàänt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Êstëèëèm gäãrdëèn mëèn yëèt shy cööüûrsëè.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Còónsúýltêëd úýp my tòólêërââbly sòómêëtíîmêës pêërpêëtúýââl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Éxprêéssììôôn àåccêéptàåncêé ììmprùüdêéncêé pàårtììcùülàår hàåd êéàåt ùünsàåtììàåblêé.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dëénõôtíïng prõôpëérly jõôíïntùýrëé yõôùý õôccáâsíïõôn díïrëéctly ráâíïllëéry.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sãáíïd tôò ôòf pôòôòr fýùll bëë pôòst fãácëë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Ìntròôdûùcêëd ìîmprûùdêëncêë sêëêë sæây ûùnplêëæâsìîng dêëvòônshìîrêë æâccêëptæâncêë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Ëxëètëèr lòóngëèr wïìsdòóm gæãy nòór dëèsïìgn æãgëè.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wééäáthéér tòõ ééntéérééd nòõrläánd nòõ íïn shòõwíïng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rèépèéååtèéd spèéååkïïng shy ååppèétïïtèé.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Éxcîïtééd îït hæâstîïly æân pæâstúýréé îït öõbséérvéé.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hããnd hòòw dããrëê hëêrëê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