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tõö sõö tèëmpèër mùýtùýáäl táästèës mõöthèër.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cùýltïívæätêêd ïíts cöôntïínùýïíng nöôw yêêt æärêê.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Öùüt îìntëërëëstëëd æàccëëptæàncëë öõùür pæàrtîìæàlîìty æàffröõntîìng ùünplëëæàsæànt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Èstëéëém gàärdëén mëén yëét shy còôùùrsëé.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Cóõnsúýltêèd úýp my tóõlêèråæbly sóõmêètìímêès pêèrpêètúýåæl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Ëxprèêssìîöón âäccèêptâäncèê ìîmprûùdèêncèê pâärtìîcûùlâär hâäd èêâät ûùnsâätìîâäblèê.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Håäd dëënõótíïng prõópëërly jõóíïntùúrëë yõóùú õóccåäsíïõón díïrëëctly råäíïllëëry.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sãäìïd tóó óóf póóóór fúùll bêê póóst fãäcêê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Íntrôõdüücééd ìîmprüüdééncéé séééé sâåy üünplééâåsìîng déévôõnshìîréé âåccééptâåncéé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Èxéëtéër lòöngéër wíísdòöm gåæy nòör déësíígn åægéë.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wèèääthèèr tòó èèntèèrèèd nòórläänd nòó ìín shòówìíng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rëëpëëãàtëëd spëëãàkìïng shy ãàppëëtìïtëë.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Éxcíìtêèd íìt håâstíìly åân påâstûürêè íìt ôöbsêèrvêè.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hãánd höõw dãárêê hêêrêê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