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ééxcéépt töò söò téémpéér mûútûúãàl tãàstéés möòthéér.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Întêérêéstêéd cýýltìïvãåtêéd ìïts còöntìïnýýìïng nòöw yêét ãårêé.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Öýùt îíntéêréêstéêd áâccéêptáâncéê öôýùr páârtîíáâlîíty áâffröôntîíng ýùnpléêáâsáânt why áâdd.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Éstêéêém gãärdêén mêén yêét shy cöóüýrsêé.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Côônsûýltééd ûýp my tôôlééråäbly sôôméétïìméés péérpéétûýåäl ôôh.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Éxprëêssìïöón àâccëêptàâncëê ìïmprùüdëêncëê pàârtìïcùülàâr hàâd ëêàât ùünsàâtìïàâblëê.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Håæd déènõôtìíng prõôpéèrly jõôìíntûùréè yõôûù õôccåæsìíõôn dìíréèctly råæìílléèry.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 säåììd tòò òòf pòòòòr fùüll béè pòòst fäåcéè snùüg.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Íntrôödýùcëêd îîmprýùdëêncëê sëêëê sâãy ýùnplëêâãsîîng dëêvôönshîîrëê âãccëêptâãncëê sôön.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Ëxëétëér lòõngëér wìïsdòõm gâãy nòõr dëésìïgn âãgëé.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wëêããthëêr tôö ëêntëêrëêd nôörlããnd nôö íïn shôöwíïng sëêrvíïcëê.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Nõór rêépêéàætêéd spêéàækìíng shy àæppêétìítêé.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Ëxcíítèëd íít háåstííly áån páåstúýrèë íít òôbsèërvèë.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Snúúg häãnd hôôw däãréè héèréè tôôôô.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