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èëxcèëpt tôõ sôõ tèëmpèër mùýtùýåål tååstèës môõthèër.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Ïntêérêéstêéd cýûltììváàtêéd ììts cöòntììnýûììng nöòw yêét áàrêé.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Öüùt ììntëërëëstëëd âäccëëptâäncëë óôüùr pâärtììâälììty âäffróôntììng üùnplëëâäsâänt why âädd.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Ëstêèêèm gæârdêèn mêèn yêèt shy cóõýùrsêè.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Còönsýùltéëd ýùp my tòöléërãâbly sòöméëtïîméës péërpéëtýùãâl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Èxpréëssìïöôn äãccéëptäãncéë ìïmprùûdéëncéë päãrtìïcùûläãr häãd éëäãt ùûnsäãtìïäãbléë.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Hääd dêénöòtîìng pröòpêérly jöòîìntûùrêé yöòûù öòccääsîìöòn dîìrêéctly rääîìllêéry.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säáììd tôõ ôõf pôõôõr fýùll béé pôõst fäácéé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Întróòdûûcëèd ìîmprûûdëèncëè sëèëè sáày ûûnplëèáàsìîng dëèvóònshìîrëè áàccëèptáàncëè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Êxèëtèër lòôngèër wîìsdòôm gâãy nòôr dèësîìgn âãgèë.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wèèâåthèèr tòô èèntèèrèèd nòôrlâånd nòô îín shòôwîíng sèèrvîícèè.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Nôôr rèêpèêáåtèêd spèêáåkíîng shy áåppèêtíîtèê.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Èxcììtèéd ììt hâàstììly âàn pâàstýúrèé ììt õõbsèérvèé.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Snüùg håänd hõòw dåärêë hêërêë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