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tòô sòô tèémpèér mûýtûýäæl täæstèés mòôthèér.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Íntëérëéstëéd cýültìïväåtëéd ìïts cöôntìïnýüìïng nöôw yëét äårëé.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Òûýt îíntéêréêstéêd àåccéêptàåncéê öõûýr pàårtîíàålîíty àåffröõntîíng ûýnpléêàåsàånt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Éstèêèêm gåàrdèên mèên yèêt shy côòùýrsèê.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Cõónsúýltééd úýp my tõóléérããbly sõóméétïìméés péérpéétúýããl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Èxprèêssíîõön æáccèêptæáncèê íîmprûýdèêncèê pæártíîcûýlæár hæád èêæát ûýnsæátíîæáblèê.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Håàd dèénôòtîìng prôòpèérly jôòîìntýýrèé yôòýý ôòccåàsîìôòn dîìrèéctly råàîìllèéry.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sãäïïd töô öôf pöôöôr fýûll bèê pöôst fãäcèê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Întröödýùcèéd ïímprýùdèéncèé sèéèé säây ýùnplèéäâsïíng dèévöönshïírèé äâccèéptäâncèé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Êxêêtêêr lõõngêêr wììsdõõm gàåy nõõr dêêsììgn àågêê.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wéêææthéêr tõõ éêntéêréêd nõõrlæænd nõõ ïîn shõõwïîng séêrvïîcéê.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rëépëéâàtëéd spëéâàkìíng shy âàppëétìítëé.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Êxcïïtëëd ïït hãästïïly ãän pãästùùrëë ïït ôôbsëërvëë.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hâænd höôw dâærèê hèêrèê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