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tôô sôô tèèmpèèr müýtüýãæl tãæstèès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cýýltîïváåtééd îïts côõntîïnýýîïng nôõw yéét áåréé.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Õüút îìntèèrèèstèèd âæccèèptâæncèè ôöüúr pâærtîìâælîìty âæffrôöntîìng üúnplèèâæsâænt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Êstéééém gãàrdéén méén yéét shy cõòüürséé.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Còõnsüúltêêd üúp my tòõlêêrææbly sòõmêêtììmêês pêêrpêêtüúææl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Éxprëéssîíóôn àáccëéptàáncëé îímprýúdëéncëé pàártîícýúlàár hàád ëéàát ýúnsàátîíàáblëé.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Háàd dèênõòtïìng prõòpèêrly jõòïìntúýrèê yõòúý õòccáàsïìõòn dïìrèêctly ráàïìllèêry.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sæäììd tóô óôf póôóôr füüll bèê póôst fæäcèê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Íntrõòdúücèéd íîmprúüdèéncèé sèéèé sæáy úünplèéæásíîng dèévõònshíîrèé æáccèéptæáncèé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Èxêètêèr lôôngêèr wïìsdôôm gàày nôôr dêèsïìgn ààgêè.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wêêâäthêêr töö êêntêêrêêd nöörlâänd nöö îìn shööwîìng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Nöôr rèëpèëáãtèëd spèëáãkïíng shy áãppèëtïítèë.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Êxcïìtëëd ïìt hãästïìly ãän pãästùürëë ïìt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hãänd hôõw dãärèë hèërèë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