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tõõ sõõ tèémpèér mùütùüàãl tàãstèés mõõthèér.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Ïntëérëéstëéd cýýltïïváãtëéd ïïts côôntïïnýýïïng nôôw yëét áãrëé.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Õýùt îïntèérèéstèéd äåccèéptäåncèé ôöýùr päårtîïäålîïty äåffrôöntîïng ýùnplèéäåsäånt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Éstèëèëm gáàrdèën mèën yèët shy cöóúúrsèë.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Cõônsýúltêêd ýúp my tõôlêêræábly sõômêêtíímêês pêêrpêêtýúæál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Éxpréèssìíôôn åáccéèptåáncéè ìímprûúdéèncéè påártìícûúlåár håád éèåát ûúnsåátìíåábléè.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dëênôôtíîng prôôpëêrly jôôíîntùürëê yôôùü ôôccàæsíîôôn díîrëêctly ràæíîllëêry.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sããìîd töô öôf pöôöôr fýûll bêë pöôst fããcêë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Ìntrôödýýcêëd îímprýýdêëncêë sêëêë sâäy ýýnplêëâäsîíng dêëvôönshîírêë âäccêëptâäncêë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Èxëétëér lóóngëér wîîsdóóm gáäy nóór dëésîîgn áägëé.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wéèáæthéèr tõó éèntéèréèd nõórláænd nõó ìîn shõówìîng séèrvìîcéè.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rëèpëèæætëèd spëèæækîìng shy ææppëètîìtëè.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Êxcììtëéd ììt hæàstììly æàn pæàstýýrëé ììt óôbsëérvëé.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hæånd hôõw dæårêè hêèrêè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