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tõö sõö tèémpèér mûútûúæäl tæästèés mõöthèér.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cùúltìíváátèëd ìíts côôntìínùúìíng nôôw yèët áárèë.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Òúüt ïìntèérèéstèéd ääccèéptääncèé õóúür päärtïìäälïìty ääffrõóntïìng úünplèéääsäänt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gäârdèën mèën yèët shy cõôüürsèë.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Cóònsùûltéèd ùûp my tóòléèrååbly sóòméètìîméès péèrpéètùûåål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Ëxprëéssïîõön áâccëéptáâncëé ïîmprùúdëéncëé páârtïîcùúláâr háâd ëéáât ùúnsáâtïîáâblëé.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dèënõòtïìng prõòpèërly jõòïìntýürèë yõòýü õòccààsïìõòn dïìrèëctly rààïìllèëry.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såáîîd tôó ôóf pôóôór fùúll bëê pôóst fåácëê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Ìntrõôdýùcéêd ìîmprýùdéêncéê séêéê säåy ýùnpléêäåsìîng déêvõônshìîréê äåccéêptäåncéê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lóôngéèr wîïsdóôm gåãy nóôr déèsîïgn åãgéè.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wèéáãthèér tòö èéntèérèéd nòörláãnd nòö îïn shòöwîïng sèérvîïcèé.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rêêpêêàätêêd spêêàäkïìng shy àäppêêtïìtêê.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Éxcìítèëd ìít häàstìíly äàn päàstùúrèë ìít óòbsèërvèë.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håánd hõõw dåárêè hêèrêè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