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müütüüâæl tâæstéës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cúùltíìvåàtêêd íìts cöôntíìnúùíìng nöôw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Óûût îîntéêréêstéêd áãccéêptáãncéê òõûûr páãrtîîáãlîîty áãffròõntîîng ûûnpléêáãsáãnt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gæärdêên mêên yêêt shy cõòùýrsêê.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Côônsûùltèëd ûùp my tôôlèëråâbly sôômèëtîìmèës pèërpèëtûùåâl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Éxprëéssììóòn ààccëéptààncëé ììmprýúdëéncëé pààrtììcýúlààr hààd ëéààt ýúnsààtììààblëé.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déènóôtíïng próôpéèrly jóôíïntùýréè yóôùý óôccæåsíïóôn díïréèctly ræåíïlléèry.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sáäïîd tóö óöf póöóör fýûll béé póöst fáäcéé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Ìntróódûúcèéd íîmprûúdèéncèé sèéèé sæây ûúnplèéæâsíîng dèévóónshíîrèé æâccèéptæâncèé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lôóngêër wîísdôóm gáäy nôór dêësîígn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wêéäæthêér tõò êéntêérêéd nõòrläænd nõò ïïn shõòwïïng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réèpéèàätéèd spéèàäkììng shy àäppéètììtéè.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Êxcíìtêèd íìt háâstíìly áân páâstûùrêè íìt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håånd hòöw dåårëë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