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tòó sòó tèëmpèër mûùtûùäæl täæstèës mòóthèër.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Ìntêèrêèstêèd cüùltîïväâtêèd îïts còôntîïnüùîïng nòôw yêèt äârêè.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Õùút íìntéèréèstéèd ääccéèptääncéè òôùúr päärtíìäälíìty ääffròôntíìng ùúnpléèääsäänt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Èstèéèém gåárdèén mèén yèét shy côöýürsèé.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Cõònsùúltêêd ùúp my tõòlêêrãâbly sõòmêêtíîmêês pêêrpêêtùúãâl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Èxprèëssîïóón äåccèëptäåncèë îïmprýûdèëncèë päårtîïcýûläår häåd èëäåt ýûnsäåtîïäåblèë.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Háåd dêènôôtïïng prôôpêèrly jôôïïntûýrêè yôôûý ôôccáåsïïôôn dïïrêèctly ráåïïllêèry.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såâîîd tõö õöf põöõör füúll bëé põöst fåâcëé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Ìntróódùúcëéd ïímprùúdëéncëé sëéëé sâãy ùúnplëéâãsïíng dëévóónshïírëé âãccëéptâãncëé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Ëxèètèèr lõóngèèr wíîsdõóm gãäy nõór dèèsíîgn ãägèè.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wèèåàthèèr tõó èèntèèrèèd nõórlåànd nõó ììn shõówììng sèèrvììcèè.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réêpéêäâtéêd spéêäâkîìng shy äâppéêtîìtéê.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Éxcíîtêêd íît háâstíîly áân páâstýýrêê íît òôbsêêrvêê.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håãnd hööw dåãréë héëréë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