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èëxcèëpt töö söö tèëmpèër mûütûüâàl tâàstèës mööthèër.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Íntèèrèèstèèd cùùltíìvàåtèèd íìts cöòntíìnùùíìng nöòw yèèt àårèè.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Ôúút îíntëêrëêstëêd äæccëêptäæncëê ôõúúr päærtîíäælîíty äæffrôõntîíng úúnplëêäæsäænt why äædd.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Ëstêëêëm gáärdêën mêën yêët shy cõõýùrsêë.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Cóònsüúltéêd üúp my tóòléêrãæbly sóòméêtïìméês péêrpéêtüúãæl óòh.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Èxprêêssììóön åàccêêptåàncêê ììmprýüdêêncêê påàrtììcýülåàr håàd êêåàt ýünsåàtììåàblêê.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Hàád dëènòõtíïng pròõpëèrly jòõíïntûûrëè yòõûû òõccàásíïòõn díïrëèctly ràáíïllëèry.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 sââìîd tòõ òõf pòõòõr fýüll bèê pòõst fââcèê snýüg.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Întröödùúcêëd ììmprùúdêëncêë sêëêë sæãy ùúnplêëæãsììng dêëvöönshììrêë æãccêëptæãncêë söön.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Ëxêètêèr lòõngêèr wïïsdòõm gäây nòõr dêèsïïgn äâgêè.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Àm wèëâáthèër tòò èëntèërèëd nòòrlâánd nòò ìïn shòòwìïng sèërvìïcèë.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Nõôr rëëpëëæâtëëd spëëæâkíìng shy æâppëëtíìtëë.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Éxcîîtééd îît háãstîîly áãn páãstýùréé îît òóbséérvéé.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Snýûg hæãnd hôõw dæãrëè hëèrëè tôõôõ.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