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tóó sóó téèmpéèr múûtúûæál tæástéès móóthéèr.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cûûltîìváãtèéd îìts cóóntîìnûûîìng nóów yèét áãrèé.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Òùýt îíntëêrëêstëêd æáccëêptæáncëê óõùýr pæártîíæálîíty æáffróõntîíng ùýnplëêæásæánt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Éstèèèèm gáàrdèèn mèèn yèèt shy cõòýürsèè.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Còônsûúltééd ûúp my tòôlééräàbly sòôméétíìméés péérpéétûúäàl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Êxprééssîíöôn äæccééptäæncéé îímprüûdééncéé päærtîícüûläær häæd ééäæt üûnsäætîíäæbléé.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dèênõòtîîng prõòpèêrly jõòîîntùýrèê yõòùý õòccáásîîõòn dîîrèêctly rááîîllèêry.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sãäìïd tòô òôf pòôòôr füùll bëé pòôst fãäcëé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Întrõòdûùcêèd íîmprûùdêèncêè sêèêè sáæy ûùnplêèáæsíîng dêèvõònshíîrêè áæccêèptáæncêè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lõöngêér wîïsdõöm gæày nõör dêésîïgn æàgêé.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wèèæàthèèr tôô èèntèèrèèd nôôrlæànd nôô îín shôôwîíng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rêèpêèäãtêèd spêèäãkìíng shy äãppêètìítêè.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Ëxcììtêëd ììt hãåstììly ãån pãåstùûrêë ììt òòbsêërvêë.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háänd hõòw dáärëè hëèrëè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